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72"/>
          <w:szCs w:val="7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72"/>
          <w:szCs w:val="72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zh-CN"/>
        </w:rPr>
        <w:t>县委第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zh-CN"/>
        </w:rPr>
        <w:t>巡察组巡察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县委编办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zh-CN"/>
        </w:rPr>
        <w:t>公告</w:t>
      </w:r>
      <w:r>
        <w:rPr>
          <w:rFonts w:hint="eastAsia" w:ascii="仿宋_GB2312" w:hAnsi="仿宋_GB2312" w:eastAsia="仿宋_GB2312" w:cs="仿宋_GB2312"/>
          <w:sz w:val="72"/>
          <w:szCs w:val="72"/>
          <w:lang w:val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br w:type="textWrapping"/>
      </w: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48"/>
          <w:szCs w:val="48"/>
          <w:lang w:val="zh-CN"/>
        </w:rPr>
        <w:t>按照县委统一部署，县委第</w:t>
      </w: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48"/>
          <w:szCs w:val="48"/>
          <w:lang w:val="zh-CN"/>
        </w:rPr>
        <w:t>巡察组于2021年4月上旬至6月下旬对</w:t>
      </w: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>县委编办</w:t>
      </w:r>
      <w:r>
        <w:rPr>
          <w:rFonts w:hint="eastAsia" w:ascii="仿宋_GB2312" w:hAnsi="仿宋_GB2312" w:eastAsia="仿宋_GB2312" w:cs="仿宋_GB2312"/>
          <w:sz w:val="48"/>
          <w:szCs w:val="48"/>
          <w:lang w:val="zh-CN"/>
        </w:rPr>
        <w:t>开展巡察。</w:t>
      </w:r>
      <w:r>
        <w:rPr>
          <w:rFonts w:hint="eastAsia" w:ascii="仿宋_GB2312" w:hAnsi="仿宋_GB2312" w:eastAsia="仿宋_GB2312" w:cs="仿宋_GB2312"/>
          <w:sz w:val="48"/>
          <w:szCs w:val="48"/>
          <w:lang w:val="zh-CN"/>
        </w:rPr>
        <w:br w:type="textWrapping"/>
      </w: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48"/>
          <w:szCs w:val="48"/>
          <w:lang w:val="zh-CN"/>
        </w:rPr>
        <w:t>根据《中国共产党巡视工作条例》规定，巡察期间，巡察组主要受理反映</w:t>
      </w: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>县委编办领导班子及</w:t>
      </w:r>
      <w:r>
        <w:rPr>
          <w:rFonts w:hint="eastAsia" w:ascii="仿宋_GB2312" w:hAnsi="仿宋_GB2312" w:eastAsia="仿宋_GB2312" w:cs="仿宋_GB2312"/>
          <w:sz w:val="48"/>
          <w:szCs w:val="48"/>
          <w:lang w:val="zh-CN"/>
        </w:rPr>
        <w:t>其成员、重要岗位负责人问题的来信、来电、来访，其他不属于巡察受理范围的信访问题，将按规定转交有关部门处理。</w:t>
      </w:r>
      <w:r>
        <w:rPr>
          <w:rFonts w:hint="eastAsia" w:ascii="仿宋_GB2312" w:hAnsi="仿宋_GB2312" w:eastAsia="仿宋_GB2312" w:cs="仿宋_GB2312"/>
          <w:sz w:val="48"/>
          <w:szCs w:val="48"/>
          <w:lang w:val="zh-CN"/>
        </w:rPr>
        <w:br w:type="textWrapping"/>
      </w: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48"/>
          <w:szCs w:val="48"/>
          <w:lang w:val="zh-CN"/>
        </w:rPr>
        <w:t>为</w:t>
      </w: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sz w:val="48"/>
          <w:szCs w:val="48"/>
          <w:lang w:val="zh-CN"/>
        </w:rPr>
        <w:t>便干部群众反映情况，现将巡察组受理举报和反映问题的方式公告如下:</w:t>
      </w:r>
      <w:r>
        <w:rPr>
          <w:rFonts w:hint="eastAsia" w:ascii="仿宋_GB2312" w:hAnsi="仿宋_GB2312" w:eastAsia="仿宋_GB2312" w:cs="仿宋_GB2312"/>
          <w:sz w:val="48"/>
          <w:szCs w:val="48"/>
          <w:lang w:val="zh-CN"/>
        </w:rPr>
        <w:br w:type="textWrapping"/>
      </w: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 xml:space="preserve">    一、</w:t>
      </w:r>
      <w:r>
        <w:rPr>
          <w:rFonts w:hint="eastAsia" w:ascii="仿宋_GB2312" w:hAnsi="仿宋_GB2312" w:eastAsia="仿宋_GB2312" w:cs="仿宋_GB2312"/>
          <w:sz w:val="48"/>
          <w:szCs w:val="48"/>
          <w:lang w:val="zh-CN"/>
        </w:rPr>
        <w:t>在</w:t>
      </w: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>统办一号楼一楼</w:t>
      </w:r>
      <w:r>
        <w:rPr>
          <w:rFonts w:hint="eastAsia" w:ascii="仿宋_GB2312" w:hAnsi="仿宋_GB2312" w:eastAsia="仿宋_GB2312" w:cs="仿宋_GB2312"/>
          <w:sz w:val="48"/>
          <w:szCs w:val="48"/>
          <w:lang w:val="zh-CN"/>
        </w:rPr>
        <w:t>设立1个固定意见箱</w:t>
      </w:r>
      <w:r>
        <w:rPr>
          <w:rFonts w:hint="eastAsia" w:ascii="仿宋_GB2312" w:hAnsi="仿宋_GB2312" w:eastAsia="仿宋_GB2312" w:cs="仿宋_GB2312"/>
          <w:sz w:val="48"/>
          <w:szCs w:val="48"/>
          <w:lang w:val="zh-CN"/>
        </w:rPr>
        <w:br w:type="textWrapping"/>
      </w: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 xml:space="preserve">    二、</w:t>
      </w:r>
      <w:r>
        <w:rPr>
          <w:rFonts w:hint="eastAsia" w:ascii="仿宋_GB2312" w:hAnsi="仿宋_GB2312" w:eastAsia="仿宋_GB2312" w:cs="仿宋_GB2312"/>
          <w:sz w:val="48"/>
          <w:szCs w:val="48"/>
          <w:lang w:val="zh-CN"/>
        </w:rPr>
        <w:t>设专门</w:t>
      </w: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>举报</w:t>
      </w:r>
      <w:r>
        <w:rPr>
          <w:rFonts w:hint="eastAsia" w:ascii="仿宋_GB2312" w:hAnsi="仿宋_GB2312" w:eastAsia="仿宋_GB2312" w:cs="仿宋_GB2312"/>
          <w:sz w:val="48"/>
          <w:szCs w:val="48"/>
          <w:lang w:val="zh-CN"/>
        </w:rPr>
        <w:t>电话:</w:t>
      </w: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>13519369810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960" w:firstLineChars="200"/>
        <w:jc w:val="left"/>
        <w:textAlignment w:val="auto"/>
        <w:rPr>
          <w:rFonts w:hint="eastAsia" w:ascii="仿宋_GB2312" w:hAnsi="仿宋_GB2312" w:eastAsia="仿宋_GB2312" w:cs="仿宋_GB2312"/>
          <w:sz w:val="48"/>
          <w:szCs w:val="48"/>
          <w:lang w:val="zh-CN"/>
        </w:rPr>
      </w:pP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48"/>
          <w:szCs w:val="48"/>
          <w:lang w:val="zh-CN"/>
        </w:rPr>
        <w:t>设专门电子邮箱:</w:t>
      </w: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>mlhhs@163.com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960" w:firstLineChars="200"/>
        <w:jc w:val="left"/>
        <w:textAlignment w:val="auto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48"/>
          <w:szCs w:val="48"/>
          <w:lang w:val="zh-CN"/>
        </w:rPr>
        <w:t>受理时间:8:30—18:00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960" w:firstLineChars="200"/>
        <w:jc w:val="left"/>
        <w:textAlignment w:val="auto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48"/>
          <w:szCs w:val="48"/>
          <w:lang w:val="zh-CN"/>
        </w:rPr>
        <w:t>巡察组受理信访时限：2021年4月8日至6月30日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仿宋_GB2312" w:eastAsia="仿宋_GB2312" w:cs="仿宋_GB2312"/>
          <w:sz w:val="48"/>
          <w:szCs w:val="48"/>
          <w:lang w:val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48"/>
          <w:szCs w:val="48"/>
          <w:lang w:val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48"/>
          <w:szCs w:val="48"/>
          <w:lang w:val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48"/>
          <w:szCs w:val="48"/>
          <w:lang w:val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48"/>
          <w:szCs w:val="48"/>
          <w:lang w:val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48"/>
          <w:szCs w:val="48"/>
          <w:lang w:val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48"/>
          <w:szCs w:val="48"/>
          <w:lang w:val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48"/>
          <w:szCs w:val="48"/>
          <w:lang w:val="zh-CN"/>
        </w:rPr>
      </w:pPr>
      <w:r>
        <w:rPr>
          <w:rFonts w:hint="eastAsia" w:ascii="仿宋_GB2312" w:hAnsi="仿宋_GB2312" w:eastAsia="仿宋_GB2312" w:cs="仿宋_GB2312"/>
          <w:sz w:val="48"/>
          <w:szCs w:val="48"/>
          <w:lang w:val="zh-CN"/>
        </w:rPr>
        <w:tab/>
        <w:t>县委第</w:t>
      </w: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48"/>
          <w:szCs w:val="48"/>
          <w:lang w:val="zh-CN"/>
        </w:rPr>
        <w:t>巡察组</w:t>
      </w:r>
    </w:p>
    <w:p>
      <w:pPr>
        <w:jc w:val="center"/>
        <w:rPr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48"/>
          <w:szCs w:val="48"/>
          <w:lang w:val="zh-CN"/>
        </w:rPr>
        <w:t>2021年4月8日</w:t>
      </w: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   </w:t>
      </w:r>
    </w:p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358C5"/>
    <w:rsid w:val="24A71A2C"/>
    <w:rsid w:val="6423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2021-04-08T01:46:00Z</dcterms:created>
  <dc:creator>adminter</dc:creator>
  <cp:lastModifiedBy>Administrator</cp:lastModifiedBy>
  <cp:lastPrinted>2021-04-08T02:09:50Z</cp:lastPrinted>
  <dcterms:modified xsi:type="dcterms:W3CDTF">2021-04-08T02:15:21Z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3E19D242E73343B0950B1759F9B14E4B</vt:lpwstr>
  </property>
</Properties>
</file>